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2D0" w:rsidRDefault="0016201A" w:rsidP="000F02D0">
      <w:r>
        <w:rPr>
          <w:noProof/>
        </w:rPr>
        <w:drawing>
          <wp:inline distT="0" distB="0" distL="0" distR="0">
            <wp:extent cx="5938205" cy="1771650"/>
            <wp:effectExtent l="0" t="0" r="5715" b="0"/>
            <wp:docPr id="1" name="Рисунок 1" descr="C:\Users\S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img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54"/>
                    <a:stretch/>
                  </pic:blipFill>
                  <pic:spPr bwMode="auto">
                    <a:xfrm>
                      <a:off x="0" y="0"/>
                      <a:ext cx="5940425" cy="17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2D0" w:rsidRDefault="000F02D0" w:rsidP="00ED7AE7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bookmarkEnd w:id="0"/>
    </w:p>
    <w:p w:rsidR="00ED7AE7" w:rsidRPr="00ED7AE7" w:rsidRDefault="00ED7AE7" w:rsidP="00ED7AE7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D7AE7">
        <w:rPr>
          <w:rFonts w:ascii="Times New Roman" w:hAnsi="Times New Roman" w:cs="Times New Roman"/>
          <w:b/>
          <w:bCs/>
          <w:sz w:val="32"/>
          <w:szCs w:val="28"/>
        </w:rPr>
        <w:t>Антикоррупционная политика</w:t>
      </w:r>
    </w:p>
    <w:p w:rsidR="00ED7AE7" w:rsidRPr="00ED7AE7" w:rsidRDefault="00ED7AE7" w:rsidP="00ED7AE7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D7AE7">
        <w:rPr>
          <w:rFonts w:ascii="Times New Roman" w:hAnsi="Times New Roman" w:cs="Times New Roman"/>
          <w:b/>
          <w:bCs/>
          <w:sz w:val="32"/>
          <w:szCs w:val="28"/>
        </w:rPr>
        <w:t xml:space="preserve"> муниципального общеобразовательного бюджетного учреждения «</w:t>
      </w:r>
      <w:proofErr w:type="spellStart"/>
      <w:r w:rsidRPr="00ED7AE7">
        <w:rPr>
          <w:rFonts w:ascii="Times New Roman" w:hAnsi="Times New Roman" w:cs="Times New Roman"/>
          <w:b/>
          <w:bCs/>
          <w:sz w:val="32"/>
          <w:szCs w:val="28"/>
        </w:rPr>
        <w:t>Перевозинская</w:t>
      </w:r>
      <w:proofErr w:type="spellEnd"/>
      <w:r w:rsidRPr="00ED7AE7">
        <w:rPr>
          <w:rFonts w:ascii="Times New Roman" w:hAnsi="Times New Roman" w:cs="Times New Roman"/>
          <w:b/>
          <w:bCs/>
          <w:sz w:val="32"/>
          <w:szCs w:val="28"/>
        </w:rPr>
        <w:t xml:space="preserve"> основная общеобразовательная школа» </w:t>
      </w:r>
      <w:proofErr w:type="spellStart"/>
      <w:r w:rsidRPr="00ED7AE7">
        <w:rPr>
          <w:rFonts w:ascii="Times New Roman" w:hAnsi="Times New Roman" w:cs="Times New Roman"/>
          <w:b/>
          <w:bCs/>
          <w:sz w:val="32"/>
          <w:szCs w:val="28"/>
        </w:rPr>
        <w:t>Бузулукского</w:t>
      </w:r>
      <w:proofErr w:type="spellEnd"/>
      <w:r w:rsidRPr="00ED7AE7">
        <w:rPr>
          <w:rFonts w:ascii="Times New Roman" w:hAnsi="Times New Roman" w:cs="Times New Roman"/>
          <w:b/>
          <w:bCs/>
          <w:sz w:val="32"/>
          <w:szCs w:val="28"/>
        </w:rPr>
        <w:t xml:space="preserve"> района Оренбургской области</w:t>
      </w:r>
    </w:p>
    <w:p w:rsidR="00ED7AE7" w:rsidRDefault="00ED7AE7" w:rsidP="00ED7AE7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1. НАЗНАЧЕНИЕ ДОКУМЕНТА </w:t>
      </w:r>
    </w:p>
    <w:p w:rsidR="00ED7AE7" w:rsidRPr="00F467B8" w:rsidRDefault="00ED7AE7" w:rsidP="00ED7AE7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1.1. Настоящая Антикоррупционная политика (далее – «Политика») является базовым документом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7B8">
        <w:rPr>
          <w:rFonts w:ascii="Times New Roman" w:hAnsi="Times New Roman" w:cs="Times New Roman"/>
          <w:bCs/>
          <w:sz w:val="28"/>
          <w:szCs w:val="28"/>
        </w:rPr>
        <w:t>муниципального общеобразовательного бюджетного учреждения «</w:t>
      </w:r>
      <w:proofErr w:type="spellStart"/>
      <w:r w:rsidRPr="00F467B8">
        <w:rPr>
          <w:rFonts w:ascii="Times New Roman" w:hAnsi="Times New Roman" w:cs="Times New Roman"/>
          <w:bCs/>
          <w:sz w:val="28"/>
          <w:szCs w:val="28"/>
        </w:rPr>
        <w:t>Перевозинская</w:t>
      </w:r>
      <w:proofErr w:type="spellEnd"/>
      <w:r w:rsidRPr="00F467B8">
        <w:rPr>
          <w:rFonts w:ascii="Times New Roman" w:hAnsi="Times New Roman" w:cs="Times New Roman"/>
          <w:bCs/>
          <w:sz w:val="28"/>
          <w:szCs w:val="28"/>
        </w:rPr>
        <w:t xml:space="preserve"> основная общеобразовательная школа»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67B8">
        <w:rPr>
          <w:rFonts w:ascii="Times New Roman" w:hAnsi="Times New Roman" w:cs="Times New Roman"/>
          <w:bCs/>
          <w:sz w:val="28"/>
          <w:szCs w:val="28"/>
        </w:rPr>
        <w:t>Бузулукского</w:t>
      </w:r>
      <w:proofErr w:type="spellEnd"/>
      <w:r w:rsidRPr="00F467B8">
        <w:rPr>
          <w:rFonts w:ascii="Times New Roman" w:hAnsi="Times New Roman" w:cs="Times New Roman"/>
          <w:bCs/>
          <w:sz w:val="28"/>
          <w:szCs w:val="28"/>
        </w:rPr>
        <w:t xml:space="preserve"> района Оренбургской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 xml:space="preserve">»), </w:t>
      </w:r>
      <w:proofErr w:type="gramStart"/>
      <w:r w:rsidRPr="00F467B8">
        <w:rPr>
          <w:rFonts w:ascii="Times New Roman" w:hAnsi="Times New Roman" w:cs="Times New Roman"/>
          <w:sz w:val="28"/>
          <w:szCs w:val="28"/>
        </w:rPr>
        <w:t>определяющим</w:t>
      </w:r>
      <w:proofErr w:type="gramEnd"/>
      <w:r w:rsidRPr="00F467B8">
        <w:rPr>
          <w:rFonts w:ascii="Times New Roman" w:hAnsi="Times New Roman" w:cs="Times New Roman"/>
          <w:sz w:val="28"/>
          <w:szCs w:val="28"/>
        </w:rPr>
        <w:t xml:space="preserve"> ключевые принципы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 требования, направленные на предотвращение коррупции и соблюдение норм применимого антикоррупционного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50C41">
        <w:rPr>
          <w:rFonts w:ascii="Times New Roman" w:hAnsi="Times New Roman" w:cs="Times New Roman"/>
          <w:sz w:val="28"/>
          <w:szCs w:val="28"/>
        </w:rPr>
        <w:t xml:space="preserve"> работниками и иными лицами, которые м</w:t>
      </w:r>
      <w:r>
        <w:rPr>
          <w:rFonts w:ascii="Times New Roman" w:hAnsi="Times New Roman" w:cs="Times New Roman"/>
          <w:sz w:val="28"/>
          <w:szCs w:val="28"/>
        </w:rPr>
        <w:t>огут действовать от имени</w:t>
      </w:r>
      <w:r w:rsidRPr="00F46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1.2. Политика разработана в соответствии с законодательством Российской Федерации, Уставом, </w:t>
      </w:r>
      <w:r>
        <w:rPr>
          <w:rFonts w:ascii="Times New Roman" w:hAnsi="Times New Roman" w:cs="Times New Roman"/>
          <w:sz w:val="28"/>
          <w:szCs w:val="28"/>
        </w:rPr>
        <w:t>Свода правил корпоративной культуры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 другим</w:t>
      </w:r>
      <w:r>
        <w:rPr>
          <w:rFonts w:ascii="Times New Roman" w:hAnsi="Times New Roman" w:cs="Times New Roman"/>
          <w:sz w:val="28"/>
          <w:szCs w:val="28"/>
        </w:rPr>
        <w:t>и внутренними документами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Политика сформулирована с учетом того обстоятельства, что в России «коррупцией», «коррупционными действиями», «коррупционной деятельностью», как правило, будут считаться дача или получение взяток, посредничество в даче или получении взяток, злоупотребление служебным положением или полномочиями, коммерческий подкуп, платежи для упрощения формальностей, незаконное использование должностным лицом своего положения для получения выгоды в виде денег, ценностей, иного имущества, услуг, каких-либо прав для себя или</w:t>
      </w:r>
      <w:proofErr w:type="gramEnd"/>
      <w:r w:rsidRPr="00C50C41">
        <w:rPr>
          <w:rFonts w:ascii="Times New Roman" w:hAnsi="Times New Roman" w:cs="Times New Roman"/>
          <w:sz w:val="28"/>
          <w:szCs w:val="28"/>
        </w:rPr>
        <w:t xml:space="preserve"> для иных лиц либо незаконное предоставление выгоды или прав этому лицу иными лицами.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2. ЦЕЛИ ПОЛИТИКИ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2.1. Политик</w:t>
      </w:r>
      <w:r>
        <w:rPr>
          <w:rFonts w:ascii="Times New Roman" w:hAnsi="Times New Roman" w:cs="Times New Roman"/>
          <w:sz w:val="28"/>
          <w:szCs w:val="28"/>
        </w:rPr>
        <w:t>а отражает приверженность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и ее руководства высоким этическим стандартам и принципам откр</w:t>
      </w:r>
      <w:r>
        <w:rPr>
          <w:rFonts w:ascii="Times New Roman" w:hAnsi="Times New Roman" w:cs="Times New Roman"/>
          <w:sz w:val="28"/>
          <w:szCs w:val="28"/>
        </w:rPr>
        <w:t>ытого и честного выполнения должностных обязанностей, а также стремление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к усовершенс</w:t>
      </w:r>
      <w:r>
        <w:rPr>
          <w:rFonts w:ascii="Times New Roman" w:hAnsi="Times New Roman" w:cs="Times New Roman"/>
          <w:sz w:val="28"/>
          <w:szCs w:val="28"/>
        </w:rPr>
        <w:t>твованию корпоративной культуры и формированию положительного имиджа 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ставит перед собой цели: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lastRenderedPageBreak/>
        <w:t> Миним</w:t>
      </w:r>
      <w:r>
        <w:rPr>
          <w:rFonts w:ascii="Times New Roman" w:hAnsi="Times New Roman" w:cs="Times New Roman"/>
          <w:sz w:val="28"/>
          <w:szCs w:val="28"/>
        </w:rPr>
        <w:t>изировать риск вовлечения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руководства  и работников </w:t>
      </w:r>
      <w:r w:rsidRPr="00C50C41">
        <w:rPr>
          <w:rFonts w:ascii="Times New Roman" w:hAnsi="Times New Roman" w:cs="Times New Roman"/>
          <w:sz w:val="28"/>
          <w:szCs w:val="28"/>
        </w:rPr>
        <w:t xml:space="preserve"> независимо от занимаемой должности (далее совместно - «Сотрудники») в коррупционную деятельность.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Сформировать у контрагентов, Сотрудников и иных лиц единооб</w:t>
      </w:r>
      <w:r>
        <w:rPr>
          <w:rFonts w:ascii="Times New Roman" w:hAnsi="Times New Roman" w:cs="Times New Roman"/>
          <w:sz w:val="28"/>
          <w:szCs w:val="28"/>
        </w:rPr>
        <w:t>разное понимание политики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о неприятии коррупции в любых формах и проявлениях.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Обобщить и разъяснить основные требования антикоррупционного законодательства Российской Федерации, ко</w:t>
      </w:r>
      <w:r>
        <w:rPr>
          <w:rFonts w:ascii="Times New Roman" w:hAnsi="Times New Roman" w:cs="Times New Roman"/>
          <w:sz w:val="28"/>
          <w:szCs w:val="28"/>
        </w:rPr>
        <w:t>торые могут применяться к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 Сотрудникам.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Установить</w:t>
      </w:r>
      <w:r>
        <w:rPr>
          <w:rFonts w:ascii="Times New Roman" w:hAnsi="Times New Roman" w:cs="Times New Roman"/>
          <w:sz w:val="28"/>
          <w:szCs w:val="28"/>
        </w:rPr>
        <w:t xml:space="preserve"> обязанность Сотрудников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знать и соблюдать принципы и требования настоящей Политики, ключевые нормы применимого антикоррупционного законодательства, а также адекватные мероприятия по предотвращению коррупции.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3. ОБЛАСТЬ ПРИМЕНЕНИЯ И ОБЯЗАННОСТИ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Все Сотрудники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должны руководствоваться настоящей Политикой и неукоснительно соблюдать ее принципы и требования.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Директор</w:t>
      </w:r>
      <w:r w:rsidRPr="00C50C41">
        <w:rPr>
          <w:rFonts w:ascii="Times New Roman" w:hAnsi="Times New Roman" w:cs="Times New Roman"/>
          <w:sz w:val="28"/>
          <w:szCs w:val="28"/>
        </w:rPr>
        <w:t xml:space="preserve"> отвечает за организацию всех мероприятий, направленных на реализацию принципов и требований настоящей Политики, включая назначение лиц, ответственных за разработку антикоррупционных мероприятий, их внедрение и контроль.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3.3. Принципы и требования настоящей Политики распространяются на конт</w:t>
      </w:r>
      <w:r>
        <w:rPr>
          <w:rFonts w:ascii="Times New Roman" w:hAnsi="Times New Roman" w:cs="Times New Roman"/>
          <w:sz w:val="28"/>
          <w:szCs w:val="28"/>
        </w:rPr>
        <w:t>рагентов и представителей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а также на иных лиц, в тех случаях, когда соответствующие обязанности закреплены в договорах с ними, в их внутренних документах, либо прямо вытекают из закона.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4. ПРИМЕНИМОЕ АНТИКОРРУПЦИОННОЕ ЗАКОНОДАТЕЛЬСТВО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4.1. Российское антикорруп</w:t>
      </w:r>
      <w:r>
        <w:rPr>
          <w:rFonts w:ascii="Times New Roman" w:hAnsi="Times New Roman" w:cs="Times New Roman"/>
          <w:sz w:val="28"/>
          <w:szCs w:val="28"/>
        </w:rPr>
        <w:t xml:space="preserve">ционное законодательство: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и все Сотрудники должны соблюдать нормы российского антикоррупционного законодательства, установленные, в том числе, Уголовным кодексом Российской Федерации, Кодексом Российской Федерации об административных правонарушениях, Федеральным законом «О противодействии коррупции» и иными нормативными актами, основными требованиями которых являются запрет дачи взяток, запрет получения взяток, запрет коммерческого подкупа и запрет посредничества во взяточничестве. </w:t>
      </w:r>
      <w:proofErr w:type="gramEnd"/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С учетом изл</w:t>
      </w:r>
      <w:r>
        <w:rPr>
          <w:rFonts w:ascii="Times New Roman" w:hAnsi="Times New Roman" w:cs="Times New Roman"/>
          <w:sz w:val="28"/>
          <w:szCs w:val="28"/>
        </w:rPr>
        <w:t>оженного всем Сотрудникам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строго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 или совершать платежи для упрощения административных, бюрократических и прочих формальностей в любой форме, в том числе, в форме денежных средств, ценностей, услуг или иной выгоды, каким-либо лицам и от каких-либо</w:t>
      </w:r>
      <w:proofErr w:type="gramEnd"/>
      <w:r w:rsidRPr="00C50C41">
        <w:rPr>
          <w:rFonts w:ascii="Times New Roman" w:hAnsi="Times New Roman" w:cs="Times New Roman"/>
          <w:sz w:val="28"/>
          <w:szCs w:val="28"/>
        </w:rPr>
        <w:t xml:space="preserve"> лиц или организаций, включая коммерческие организации, органы власти и самоуправления, государственных служащих, частных компаний и их представителей.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5. КЛЮЧЕВЫЕ ПРИНЦИПЫ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5.1. Миссия </w:t>
      </w: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 руководства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должен</w:t>
      </w:r>
      <w:r w:rsidRPr="00C50C41">
        <w:rPr>
          <w:rFonts w:ascii="Times New Roman" w:hAnsi="Times New Roman" w:cs="Times New Roman"/>
          <w:sz w:val="28"/>
          <w:szCs w:val="28"/>
        </w:rPr>
        <w:t xml:space="preserve"> формировать этический стандарт непримиримого отношения к любым формам и проявлениям коррупции на всех уровнях, подавая пример своим поведением и осуществляя ознакомление с антикоррупционной политикой всех работников и контрагентов.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закрепляется принцип неприятия коррупции в любых формах и проявлениях (принцип «нулевой терпимости») при осуществлении повседневной деятельности и стратегических проектов, в том числе во взаимодействии с контрагентами, представителями органов власти, самоуправления, политических партий, своими Сотрудниками и иными лицами.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5.2. Периодическая оценка рисков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на периодической основе выявляет, рассматривает и оценивает коррупционные риски, характерные для ее деятельности в целом и для отдельных направлений в частности.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5.3. Адекватные антикоррупционные мероприятия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проводит мероприятия по предотвращению коррупции, разумно отвечающие выявленным рискам.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5.4</w:t>
      </w: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. Информирование и обучение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размещает настоящую Политику в св</w:t>
      </w:r>
      <w:r>
        <w:rPr>
          <w:rFonts w:ascii="Times New Roman" w:hAnsi="Times New Roman" w:cs="Times New Roman"/>
          <w:sz w:val="28"/>
          <w:szCs w:val="28"/>
        </w:rPr>
        <w:t xml:space="preserve">ободном доступе на </w:t>
      </w:r>
      <w:r w:rsidRPr="00C50C41">
        <w:rPr>
          <w:rFonts w:ascii="Times New Roman" w:hAnsi="Times New Roman" w:cs="Times New Roman"/>
          <w:sz w:val="28"/>
          <w:szCs w:val="28"/>
        </w:rPr>
        <w:t xml:space="preserve"> сайте</w:t>
      </w:r>
      <w:r>
        <w:rPr>
          <w:rFonts w:ascii="Times New Roman" w:hAnsi="Times New Roman" w:cs="Times New Roman"/>
          <w:sz w:val="28"/>
          <w:szCs w:val="28"/>
        </w:rPr>
        <w:t xml:space="preserve">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в сети Интернет, открыто заявляет о неприятии коррупции, приветствует и поощряет соблюдение принципов и требований настоящей Политики всеми контрагентами, своими Сотрудниками и иными лицами.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содействует повышению уровня антикоррупционной культуры путем информирования и систематического обучения работников в целях поддержания их осведомленности в вопросах ант</w:t>
      </w:r>
      <w:r>
        <w:rPr>
          <w:rFonts w:ascii="Times New Roman" w:hAnsi="Times New Roman" w:cs="Times New Roman"/>
          <w:sz w:val="28"/>
          <w:szCs w:val="28"/>
        </w:rPr>
        <w:t xml:space="preserve">икоррупционной политики учреждения 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 овладения ими способами и приемами применения антикоррупционной политики на практике.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5.6. Мониторинг и контроль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В связи с возможным изменением во времени коррупционных рисков и иных факторов, оказывающих влияние на хо</w:t>
      </w:r>
      <w:r>
        <w:rPr>
          <w:rFonts w:ascii="Times New Roman" w:hAnsi="Times New Roman" w:cs="Times New Roman"/>
          <w:sz w:val="28"/>
          <w:szCs w:val="28"/>
        </w:rPr>
        <w:t>зяйственную деятельность,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6. ПОДАРКИ И ПРЕДСТАВИТЕЛЬСКИЕ РАСХОДЫ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6.1.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Подарки, ко</w:t>
      </w:r>
      <w:r>
        <w:rPr>
          <w:rFonts w:ascii="Times New Roman" w:hAnsi="Times New Roman" w:cs="Times New Roman"/>
          <w:sz w:val="28"/>
          <w:szCs w:val="28"/>
        </w:rPr>
        <w:t>торые Сотрудники от имени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могут предоставлять другим лицам и организациям, либо которые Сотрудник</w:t>
      </w:r>
      <w:r>
        <w:rPr>
          <w:rFonts w:ascii="Times New Roman" w:hAnsi="Times New Roman" w:cs="Times New Roman"/>
          <w:sz w:val="28"/>
          <w:szCs w:val="28"/>
        </w:rPr>
        <w:t>и, в связи с их работой 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могут получать от других лиц и организаций, а также представительские расходы, в том числе, расходы на деловое гостеприимство должны одновременно соответствовать пяти указным ниже критериям: </w:t>
      </w:r>
      <w:proofErr w:type="gramEnd"/>
    </w:p>
    <w:p w:rsidR="00ED7AE7" w:rsidRPr="00C50C41" w:rsidRDefault="00ED7AE7" w:rsidP="00ED7AE7">
      <w:pPr>
        <w:pStyle w:val="Default"/>
        <w:spacing w:after="32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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быть прямо связаны</w:t>
      </w:r>
      <w:proofErr w:type="gramEnd"/>
      <w:r w:rsidRPr="00C50C41">
        <w:rPr>
          <w:rFonts w:ascii="Times New Roman" w:hAnsi="Times New Roman" w:cs="Times New Roman"/>
          <w:sz w:val="28"/>
          <w:szCs w:val="28"/>
        </w:rPr>
        <w:t xml:space="preserve"> с зако</w:t>
      </w:r>
      <w:r>
        <w:rPr>
          <w:rFonts w:ascii="Times New Roman" w:hAnsi="Times New Roman" w:cs="Times New Roman"/>
          <w:sz w:val="28"/>
          <w:szCs w:val="28"/>
        </w:rPr>
        <w:t>нными целями деятельности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>, либо с общенациональными праздниками (новый год, 8 марта, 23</w:t>
      </w:r>
      <w:r>
        <w:rPr>
          <w:rFonts w:ascii="Times New Roman" w:hAnsi="Times New Roman" w:cs="Times New Roman"/>
          <w:sz w:val="28"/>
          <w:szCs w:val="28"/>
        </w:rPr>
        <w:t xml:space="preserve"> февраля, день рождения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>, день рождения кон</w:t>
      </w:r>
      <w:r>
        <w:rPr>
          <w:rFonts w:ascii="Times New Roman" w:hAnsi="Times New Roman" w:cs="Times New Roman"/>
          <w:sz w:val="28"/>
          <w:szCs w:val="28"/>
        </w:rPr>
        <w:t>тактного лица с другой стороны</w:t>
      </w:r>
      <w:r w:rsidRPr="00C50C41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D7AE7" w:rsidRPr="00C50C41" w:rsidRDefault="00ED7AE7" w:rsidP="00ED7AE7">
      <w:pPr>
        <w:pStyle w:val="Default"/>
        <w:spacing w:after="32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lastRenderedPageBreak/>
        <w:t> быть разумно обоснованными, соразмерными и не являться предметами роскоши. Стоимость подарка не может п</w:t>
      </w:r>
      <w:r>
        <w:rPr>
          <w:rFonts w:ascii="Times New Roman" w:hAnsi="Times New Roman" w:cs="Times New Roman"/>
          <w:sz w:val="28"/>
          <w:szCs w:val="28"/>
        </w:rPr>
        <w:t>ревышать 30</w:t>
      </w:r>
      <w:r w:rsidRPr="00C50C41">
        <w:rPr>
          <w:rFonts w:ascii="Times New Roman" w:hAnsi="Times New Roman" w:cs="Times New Roman"/>
          <w:sz w:val="28"/>
          <w:szCs w:val="28"/>
        </w:rPr>
        <w:t xml:space="preserve">00,00 рублей; </w:t>
      </w:r>
    </w:p>
    <w:p w:rsidR="00ED7AE7" w:rsidRPr="00C50C41" w:rsidRDefault="00ED7AE7" w:rsidP="00ED7AE7">
      <w:pPr>
        <w:pStyle w:val="Default"/>
        <w:spacing w:after="32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расходы должн</w:t>
      </w:r>
      <w:r>
        <w:rPr>
          <w:rFonts w:ascii="Times New Roman" w:hAnsi="Times New Roman" w:cs="Times New Roman"/>
          <w:sz w:val="28"/>
          <w:szCs w:val="28"/>
        </w:rPr>
        <w:t>ы быть согласованы с директором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7AE7" w:rsidRPr="00C50C41" w:rsidRDefault="00ED7AE7" w:rsidP="00ED7AE7">
      <w:pPr>
        <w:pStyle w:val="Default"/>
        <w:spacing w:after="32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 не представлять собой скрытое вознаграждение за услугу, действие, бездействие, попустительство, покровительство, предоставление прав, принятие определенного решения о сделке, соглашении, разрешении и т.п. или попытку оказать влияние на получателя с иной незаконной или неэтичной целью; </w:t>
      </w:r>
    </w:p>
    <w:p w:rsidR="00ED7AE7" w:rsidRPr="00C50C41" w:rsidRDefault="00ED7AE7" w:rsidP="00ED7AE7">
      <w:pPr>
        <w:pStyle w:val="Default"/>
        <w:spacing w:after="32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не создавать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репутационного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риска для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Сотрудников и иных лиц в случае раскрытия информации о подарках или представительских расходах;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 не противоречить принципам и требованиям настоящей</w:t>
      </w:r>
      <w:r>
        <w:rPr>
          <w:rFonts w:ascii="Times New Roman" w:hAnsi="Times New Roman" w:cs="Times New Roman"/>
          <w:sz w:val="28"/>
          <w:szCs w:val="28"/>
        </w:rPr>
        <w:t xml:space="preserve"> Политики, Свода правил корпоративной культуры</w:t>
      </w:r>
      <w:r w:rsidRPr="00C50C41">
        <w:rPr>
          <w:rFonts w:ascii="Times New Roman" w:hAnsi="Times New Roman" w:cs="Times New Roman"/>
          <w:sz w:val="28"/>
          <w:szCs w:val="28"/>
        </w:rPr>
        <w:t>, дру</w:t>
      </w:r>
      <w:r>
        <w:rPr>
          <w:rFonts w:ascii="Times New Roman" w:hAnsi="Times New Roman" w:cs="Times New Roman"/>
          <w:sz w:val="28"/>
          <w:szCs w:val="28"/>
        </w:rPr>
        <w:t>гим внутренними документами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и нормам применимого законодательства.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6.2. Не доп</w:t>
      </w:r>
      <w:r>
        <w:rPr>
          <w:rFonts w:ascii="Times New Roman" w:hAnsi="Times New Roman" w:cs="Times New Roman"/>
          <w:sz w:val="28"/>
          <w:szCs w:val="28"/>
        </w:rPr>
        <w:t>ускаются подарки от имени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ее Сотрудников и представителей третьим лицам в виде денежных средств, как наличных, так и безналичных, независимо от валюты.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7. УЧАСТИЕ В БЛАГОТВОРИТЕЛЬНОЙ ДЕЯТЕЛЬНОСТИ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может принять решение об участии в благотворительных мероприятиях, направленных на создание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положительного имиджа учреждения. </w:t>
      </w:r>
      <w:r w:rsidRPr="00C50C41">
        <w:rPr>
          <w:rFonts w:ascii="Times New Roman" w:hAnsi="Times New Roman" w:cs="Times New Roman"/>
          <w:sz w:val="28"/>
          <w:szCs w:val="28"/>
        </w:rPr>
        <w:t>При этом бюджет и план участия в меропр</w:t>
      </w:r>
      <w:r>
        <w:rPr>
          <w:rFonts w:ascii="Times New Roman" w:hAnsi="Times New Roman" w:cs="Times New Roman"/>
          <w:sz w:val="28"/>
          <w:szCs w:val="28"/>
        </w:rPr>
        <w:t>иятии согласуются с директором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8. УЧАСТИЕ В ПОЛИТИЧЕСКОЙ ДЕЯТЕЛЬНОСТИ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не финансирует политические партии, организации и движения в целях п</w:t>
      </w:r>
      <w:r>
        <w:rPr>
          <w:rFonts w:ascii="Times New Roman" w:hAnsi="Times New Roman" w:cs="Times New Roman"/>
          <w:sz w:val="28"/>
          <w:szCs w:val="28"/>
        </w:rPr>
        <w:t xml:space="preserve">олучения </w:t>
      </w:r>
      <w:r w:rsidRPr="00C50C41">
        <w:rPr>
          <w:rFonts w:ascii="Times New Roman" w:hAnsi="Times New Roman" w:cs="Times New Roman"/>
          <w:sz w:val="28"/>
          <w:szCs w:val="28"/>
        </w:rPr>
        <w:t xml:space="preserve"> преимуще</w:t>
      </w:r>
      <w:r>
        <w:rPr>
          <w:rFonts w:ascii="Times New Roman" w:hAnsi="Times New Roman" w:cs="Times New Roman"/>
          <w:sz w:val="28"/>
          <w:szCs w:val="28"/>
        </w:rPr>
        <w:t>ств в конкретных проектах учреждения</w:t>
      </w:r>
      <w:r w:rsidRPr="00C50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9. ВЗАИМОДЕЙСТВИЕ С ГОСУДАРСТВЕННЫМИ СЛУЖАЩИМИ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воздерживается от оплаты любых расходов за государственных служащих и их близких родственников (или в их интересах) в целях получен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Pr="00C50C41">
        <w:rPr>
          <w:rFonts w:ascii="Times New Roman" w:hAnsi="Times New Roman" w:cs="Times New Roman"/>
          <w:sz w:val="28"/>
          <w:szCs w:val="28"/>
        </w:rPr>
        <w:t>преимуще</w:t>
      </w:r>
      <w:r>
        <w:rPr>
          <w:rFonts w:ascii="Times New Roman" w:hAnsi="Times New Roman" w:cs="Times New Roman"/>
          <w:sz w:val="28"/>
          <w:szCs w:val="28"/>
        </w:rPr>
        <w:t>ств в конкретных проектах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в том числе расходов на транспорт, проживание, питание, развлечения, PR-кампании и т.п., </w:t>
      </w:r>
      <w:r>
        <w:rPr>
          <w:rFonts w:ascii="Times New Roman" w:hAnsi="Times New Roman" w:cs="Times New Roman"/>
          <w:sz w:val="28"/>
          <w:szCs w:val="28"/>
        </w:rPr>
        <w:t>или получение ими за счет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иной выгоды. </w:t>
      </w:r>
      <w:proofErr w:type="gramEnd"/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10. ВЗАИМОДЕЙСТВИЕ С СОТРУДНИКАМИ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требует от своих Сотрудников соблюдения настоящей Политики, информируя их о ключевых принципах, требованиях и санкциях за нарушения.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организуются безопасные, конфиденциальные и доступные средства и</w:t>
      </w:r>
      <w:r>
        <w:rPr>
          <w:rFonts w:ascii="Times New Roman" w:hAnsi="Times New Roman" w:cs="Times New Roman"/>
          <w:sz w:val="28"/>
          <w:szCs w:val="28"/>
        </w:rPr>
        <w:t>нформирования руководства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(«горячая электронная линия») о фактах взяточничества со стороны лиц, оказывающих услуги в интересах коммерческой организации или от ее имени. По «горячей </w:t>
      </w:r>
      <w:r>
        <w:rPr>
          <w:rFonts w:ascii="Times New Roman" w:hAnsi="Times New Roman" w:cs="Times New Roman"/>
          <w:sz w:val="28"/>
          <w:szCs w:val="28"/>
        </w:rPr>
        <w:t>электронной линии» (sch32</w:t>
      </w:r>
      <w:r w:rsidRPr="00C6417F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oobz</w:t>
      </w:r>
      <w:proofErr w:type="spellEnd"/>
      <w:r w:rsidRPr="00C6417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 в адрес директора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могут поступать предложения по улучшению антикоррупционных </w:t>
      </w:r>
      <w:r w:rsidRPr="00C50C41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 и контроля, а также запросы со стороны работников и третьих лиц.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10.3. Для формирования надлежащего уровня антикоррупционной культуры с новыми Сотрудниками проводится вводный тренинг по положениям настоящей Политики и связанных с ней документов, а для действующих Сотрудников проводятся периодические информационные мероприятия в очной и/или дистанционной форме.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>проводит тренинги, носящие специальный (целевой) характер. В этом случае осу</w:t>
      </w:r>
      <w:r>
        <w:rPr>
          <w:rFonts w:ascii="Times New Roman" w:hAnsi="Times New Roman" w:cs="Times New Roman"/>
          <w:sz w:val="28"/>
          <w:szCs w:val="28"/>
        </w:rPr>
        <w:t xml:space="preserve">ществляется обучение работников. </w:t>
      </w:r>
      <w:r w:rsidRPr="00C50C41">
        <w:rPr>
          <w:rFonts w:ascii="Times New Roman" w:hAnsi="Times New Roman" w:cs="Times New Roman"/>
          <w:sz w:val="28"/>
          <w:szCs w:val="28"/>
        </w:rPr>
        <w:t xml:space="preserve">Целью обучения является овладение каждым обучаемым приемами и навыками использования антикоррупционной политики и мероприятий на практике.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10.5</w:t>
      </w:r>
      <w:r>
        <w:rPr>
          <w:rFonts w:ascii="Times New Roman" w:hAnsi="Times New Roman" w:cs="Times New Roman"/>
          <w:sz w:val="28"/>
          <w:szCs w:val="28"/>
        </w:rPr>
        <w:t>. Соблюдение Сотрудниками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принципов и требований настоящей Политики учитывается при формировании кадрового резерва для выдвижения на вышестоящие должности, а также при наложении дисциплинарных взысканий.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11. ВЗАИМОДЕЙСТВИЕ С ПОСРЕДНИКАМИ И ИНЫМИ ЛИЦАМИ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 ее Сотрудникам запрещается привлекать или использовать посредников, </w:t>
      </w:r>
      <w:proofErr w:type="spellStart"/>
      <w:r w:rsidRPr="00C50C41">
        <w:rPr>
          <w:rFonts w:ascii="Times New Roman" w:hAnsi="Times New Roman" w:cs="Times New Roman"/>
          <w:sz w:val="28"/>
          <w:szCs w:val="28"/>
        </w:rPr>
        <w:t>партнеров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50C41">
        <w:rPr>
          <w:rFonts w:ascii="Times New Roman" w:hAnsi="Times New Roman" w:cs="Times New Roman"/>
          <w:sz w:val="28"/>
          <w:szCs w:val="28"/>
        </w:rPr>
        <w:t xml:space="preserve"> или иных лиц для совершения каких-либо действий, которые противоречат принципам и требованиям настоящей Политики или нормам применимого антикоррупционного законодательства.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11.2. В целях исполнения принципов и требований, пр</w:t>
      </w:r>
      <w:r>
        <w:rPr>
          <w:rFonts w:ascii="Times New Roman" w:hAnsi="Times New Roman" w:cs="Times New Roman"/>
          <w:sz w:val="28"/>
          <w:szCs w:val="28"/>
        </w:rPr>
        <w:t>едусмотренных в Политике,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осуществляет включение антикоррупционных условий (оговорок) в договоры с посредниками, партнерами, агентами и иными лицами. Антикоррупционные условия (оговорки) должны содержать сведения о Политике и системе антикоррупционных м</w:t>
      </w:r>
      <w:r>
        <w:rPr>
          <w:rFonts w:ascii="Times New Roman" w:hAnsi="Times New Roman" w:cs="Times New Roman"/>
          <w:sz w:val="28"/>
          <w:szCs w:val="28"/>
        </w:rPr>
        <w:t>ероприятий, действующих 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при необходимости предусматривать Политику в качестве приложения к договорам, определять ответственность контрагентов за несоблюдение принципов и требований Политики.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12. ВЕДЕНИЕ БУХГАЛТЕРСКИХ КНИГ И ЗАПИСЕЙ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12.1. Все финансовые операции должны быть аккуратно, правильно и с достаточным уровнем детализации отражены в бухгалт</w:t>
      </w:r>
      <w:r>
        <w:rPr>
          <w:rFonts w:ascii="Times New Roman" w:hAnsi="Times New Roman" w:cs="Times New Roman"/>
          <w:sz w:val="28"/>
          <w:szCs w:val="28"/>
        </w:rPr>
        <w:t>ерском учете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отображены в документах и доступны для проверки.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0C4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Искажение или фальсификация</w:t>
      </w:r>
      <w:r>
        <w:rPr>
          <w:rFonts w:ascii="Times New Roman" w:hAnsi="Times New Roman" w:cs="Times New Roman"/>
          <w:sz w:val="28"/>
          <w:szCs w:val="28"/>
        </w:rPr>
        <w:t xml:space="preserve"> бухгалтерской отчетности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строго запрещены и расцениваются как мошенничество. </w:t>
      </w:r>
      <w:proofErr w:type="gramEnd"/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13. ОПОВЕЩЕНИЕ О НЕДОСТАТКАХ ПОЛИТИКИ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 xml:space="preserve">13.1.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Любой Сотрудник или иное лицо в случае появления сомнений в правомерности или в соответствии целям, принципам и требованиям Политики своих действий, а также действий, бездействия или предложений других Сотрудников, контрагентов или иных лиц,</w:t>
      </w:r>
      <w:r>
        <w:rPr>
          <w:rFonts w:ascii="Times New Roman" w:hAnsi="Times New Roman" w:cs="Times New Roman"/>
          <w:sz w:val="28"/>
          <w:szCs w:val="28"/>
        </w:rPr>
        <w:t xml:space="preserve"> которые взаимодействуют с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>, может сообщить об этом на «горячую электро</w:t>
      </w:r>
      <w:r>
        <w:rPr>
          <w:rFonts w:ascii="Times New Roman" w:hAnsi="Times New Roman" w:cs="Times New Roman"/>
          <w:sz w:val="28"/>
          <w:szCs w:val="28"/>
        </w:rPr>
        <w:t>нную линию»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(sch32</w:t>
      </w:r>
      <w:r w:rsidRPr="00C6417F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oobz</w:t>
      </w:r>
      <w:proofErr w:type="spellEnd"/>
      <w:r w:rsidRPr="00C6417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), в Комиссию по противодействию коррупции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50C41">
        <w:rPr>
          <w:rFonts w:ascii="Times New Roman" w:hAnsi="Times New Roman" w:cs="Times New Roman"/>
          <w:sz w:val="28"/>
          <w:szCs w:val="28"/>
        </w:rPr>
        <w:lastRenderedPageBreak/>
        <w:t xml:space="preserve">либо своему непосредственному руководителю, который, при необходимости, предоставит рекомендации и разъяснения относительно сложившейся ситуации.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14. ОТКАЗ ОТ ОТВЕТНЫХ МЕР И САНКЦИЙ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14.1.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41">
        <w:rPr>
          <w:rFonts w:ascii="Times New Roman" w:hAnsi="Times New Roman" w:cs="Times New Roman"/>
          <w:sz w:val="28"/>
          <w:szCs w:val="28"/>
        </w:rPr>
        <w:t xml:space="preserve">заявляет о том, что ни один Сотрудник не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C50C41">
        <w:rPr>
          <w:rFonts w:ascii="Times New Roman" w:hAnsi="Times New Roman" w:cs="Times New Roman"/>
          <w:sz w:val="28"/>
          <w:szCs w:val="28"/>
        </w:rPr>
        <w:t xml:space="preserve"> подвергнут санкциям (в том числе уволен, понижен в должности, лишен премии) если он сообщил о предполагаемом факте коррупции, либо если он отказался дать или получить взятку, совершить коммерческий подкуп или оказать п</w:t>
      </w:r>
      <w:r>
        <w:rPr>
          <w:rFonts w:ascii="Times New Roman" w:hAnsi="Times New Roman" w:cs="Times New Roman"/>
          <w:sz w:val="28"/>
          <w:szCs w:val="28"/>
        </w:rPr>
        <w:t>осредничество во взяточничестве.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15. АУДИТ И КОНТРОЛЬ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15.1. 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на регулярной основе проводится внутренний и внешний аудит финансово-хозяйственной деятельности, </w:t>
      </w:r>
      <w:proofErr w:type="gramStart"/>
      <w:r w:rsidRPr="00C50C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50C41">
        <w:rPr>
          <w:rFonts w:ascii="Times New Roman" w:hAnsi="Times New Roman" w:cs="Times New Roman"/>
          <w:sz w:val="28"/>
          <w:szCs w:val="28"/>
        </w:rPr>
        <w:t xml:space="preserve"> полнотой и правильностью отражения данных в бухгалтерском учете и соблюдением требований применимого законодательства и внут</w:t>
      </w:r>
      <w:r>
        <w:rPr>
          <w:rFonts w:ascii="Times New Roman" w:hAnsi="Times New Roman" w:cs="Times New Roman"/>
          <w:sz w:val="28"/>
          <w:szCs w:val="28"/>
        </w:rPr>
        <w:t>ренних нормативных документов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в том числе принципов и требований, установленных настоящей Политикой. </w:t>
      </w:r>
    </w:p>
    <w:p w:rsidR="00ED7AE7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15.2. В рамках мероприят</w:t>
      </w:r>
      <w:r>
        <w:rPr>
          <w:rFonts w:ascii="Times New Roman" w:hAnsi="Times New Roman" w:cs="Times New Roman"/>
          <w:sz w:val="28"/>
          <w:szCs w:val="28"/>
        </w:rPr>
        <w:t>ий внутреннего контроля в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осуществляются </w:t>
      </w:r>
      <w:r w:rsidRPr="00C50C41">
        <w:rPr>
          <w:rFonts w:ascii="Times New Roman" w:hAnsi="Times New Roman" w:cs="Times New Roman"/>
          <w:sz w:val="28"/>
          <w:szCs w:val="28"/>
        </w:rPr>
        <w:t xml:space="preserve">выборочные проверки законности осуществляемых платежей, их экономической обоснованности, целесообразности расходов, в том числе, на предмет подтверждения первичными учетными документами и соответствия требованиям настоящей Политики.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16. ВНЕСЕНИЕ ИЗМЕНЕНИЙ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sz w:val="28"/>
          <w:szCs w:val="28"/>
        </w:rPr>
        <w:t>16.1. При выявлении недостаточно эффективных положений настоящей Политики или связанных с ней анти</w:t>
      </w:r>
      <w:r>
        <w:rPr>
          <w:rFonts w:ascii="Times New Roman" w:hAnsi="Times New Roman" w:cs="Times New Roman"/>
          <w:sz w:val="28"/>
          <w:szCs w:val="28"/>
        </w:rPr>
        <w:t>коррупционных мероприятий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>, либо при изменении требований применимого законодательства Российской Федер</w:t>
      </w:r>
      <w:r>
        <w:rPr>
          <w:rFonts w:ascii="Times New Roman" w:hAnsi="Times New Roman" w:cs="Times New Roman"/>
          <w:sz w:val="28"/>
          <w:szCs w:val="28"/>
        </w:rPr>
        <w:t>ации директор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 организует выработку и реализацию плана действий по пересмотру и изменению настоящей Политики и/или антикоррупционных мероприятий.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0C41">
        <w:rPr>
          <w:rFonts w:ascii="Times New Roman" w:hAnsi="Times New Roman" w:cs="Times New Roman"/>
          <w:b/>
          <w:bCs/>
          <w:sz w:val="28"/>
          <w:szCs w:val="28"/>
        </w:rPr>
        <w:t xml:space="preserve">17. ОТВЕТСТВЕННОСТЬ ЗА НЕИСПОЛНЕНИЕ (НЕНАДЛЕЖАЩЕЕ ИСПОЛНЕНИЕ) НАСТОЯЩЕЙ ПОЛИТИКИ </w:t>
      </w:r>
    </w:p>
    <w:p w:rsidR="00ED7AE7" w:rsidRPr="00C50C41" w:rsidRDefault="00ED7AE7" w:rsidP="00ED7AE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17.1. Д</w:t>
      </w:r>
      <w:r w:rsidRPr="00C50C41">
        <w:rPr>
          <w:rFonts w:ascii="Times New Roman" w:hAnsi="Times New Roman" w:cs="Times New Roman"/>
          <w:sz w:val="28"/>
          <w:szCs w:val="28"/>
        </w:rPr>
        <w:t xml:space="preserve">иректор </w:t>
      </w:r>
      <w:r>
        <w:rPr>
          <w:rFonts w:ascii="Times New Roman" w:hAnsi="Times New Roman" w:cs="Times New Roman"/>
          <w:sz w:val="28"/>
          <w:szCs w:val="28"/>
        </w:rPr>
        <w:t>и Сотрудники МОБ</w:t>
      </w:r>
      <w:r w:rsidRPr="00F467B8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F467B8">
        <w:rPr>
          <w:rFonts w:ascii="Times New Roman" w:hAnsi="Times New Roman" w:cs="Times New Roman"/>
          <w:sz w:val="28"/>
          <w:szCs w:val="28"/>
        </w:rPr>
        <w:t>»</w:t>
      </w:r>
      <w:r w:rsidRPr="00C50C41">
        <w:rPr>
          <w:rFonts w:ascii="Times New Roman" w:hAnsi="Times New Roman" w:cs="Times New Roman"/>
          <w:sz w:val="28"/>
          <w:szCs w:val="28"/>
        </w:rPr>
        <w:t xml:space="preserve">, 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настоящей Политики, а также за действия (бездействие) подчиненных им лиц, нарушающие эти принципы и требования. </w:t>
      </w:r>
    </w:p>
    <w:p w:rsidR="00ED7AE7" w:rsidRDefault="00ED7AE7" w:rsidP="00ED7AE7">
      <w:pPr>
        <w:jc w:val="both"/>
        <w:rPr>
          <w:szCs w:val="28"/>
        </w:rPr>
      </w:pPr>
      <w:r w:rsidRPr="00C50C41">
        <w:rPr>
          <w:szCs w:val="28"/>
        </w:rPr>
        <w:t>17.2. Лица, виновные в нарушении требований настоящей Политики, могут быть привлечены к дисциплинарной, административной, гражданско-правовой или уголовной отве</w:t>
      </w:r>
      <w:r>
        <w:rPr>
          <w:szCs w:val="28"/>
        </w:rPr>
        <w:t>тственности по инициативе МОБ</w:t>
      </w:r>
      <w:r w:rsidRPr="00F467B8">
        <w:rPr>
          <w:szCs w:val="28"/>
        </w:rPr>
        <w:t>У «</w:t>
      </w:r>
      <w:proofErr w:type="spellStart"/>
      <w:r>
        <w:rPr>
          <w:szCs w:val="28"/>
        </w:rPr>
        <w:t>Перевозинская</w:t>
      </w:r>
      <w:proofErr w:type="spellEnd"/>
      <w:r>
        <w:rPr>
          <w:szCs w:val="28"/>
        </w:rPr>
        <w:t xml:space="preserve"> ООШ</w:t>
      </w:r>
      <w:r w:rsidRPr="00F467B8">
        <w:rPr>
          <w:szCs w:val="28"/>
        </w:rPr>
        <w:t>»</w:t>
      </w:r>
      <w:r w:rsidRPr="00C50C41">
        <w:rPr>
          <w:szCs w:val="28"/>
        </w:rPr>
        <w:t>, правоохранительных органов или иных лиц в порядке и по основаниям, предусмотренным законодательством Росс</w:t>
      </w:r>
      <w:r>
        <w:rPr>
          <w:szCs w:val="28"/>
        </w:rPr>
        <w:t>ийской Федерации, Уставом МОБ</w:t>
      </w:r>
      <w:r w:rsidRPr="00F467B8">
        <w:rPr>
          <w:szCs w:val="28"/>
        </w:rPr>
        <w:t>У «</w:t>
      </w:r>
      <w:proofErr w:type="spellStart"/>
      <w:r>
        <w:rPr>
          <w:szCs w:val="28"/>
        </w:rPr>
        <w:t>Перевозинская</w:t>
      </w:r>
      <w:proofErr w:type="spellEnd"/>
      <w:r>
        <w:rPr>
          <w:szCs w:val="28"/>
        </w:rPr>
        <w:t xml:space="preserve"> ООШ</w:t>
      </w:r>
      <w:r w:rsidRPr="00F467B8">
        <w:rPr>
          <w:szCs w:val="28"/>
        </w:rPr>
        <w:t>»</w:t>
      </w:r>
      <w:r w:rsidRPr="00C50C41">
        <w:rPr>
          <w:szCs w:val="28"/>
        </w:rPr>
        <w:t>, локальными нормативными актами и трудовыми договорами</w:t>
      </w:r>
      <w:r>
        <w:rPr>
          <w:szCs w:val="28"/>
        </w:rPr>
        <w:t>.</w:t>
      </w:r>
    </w:p>
    <w:p w:rsidR="00ED7AE7" w:rsidRDefault="00ED7AE7" w:rsidP="00ED7AE7">
      <w:pPr>
        <w:jc w:val="both"/>
        <w:rPr>
          <w:szCs w:val="28"/>
        </w:rPr>
      </w:pPr>
    </w:p>
    <w:p w:rsidR="00925C7A" w:rsidRDefault="00925C7A"/>
    <w:sectPr w:rsidR="00925C7A" w:rsidSect="00ED7AE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E7"/>
    <w:rsid w:val="000F02D0"/>
    <w:rsid w:val="0016201A"/>
    <w:rsid w:val="00925C7A"/>
    <w:rsid w:val="009D1DC6"/>
    <w:rsid w:val="00ED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E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7AE7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styleId="a3">
    <w:name w:val="No Spacing"/>
    <w:qFormat/>
    <w:rsid w:val="000F02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02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2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E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7AE7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styleId="a3">
    <w:name w:val="No Spacing"/>
    <w:qFormat/>
    <w:rsid w:val="000F02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02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2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2017-04-21T10:37:00Z</cp:lastPrinted>
  <dcterms:created xsi:type="dcterms:W3CDTF">2017-04-21T05:21:00Z</dcterms:created>
  <dcterms:modified xsi:type="dcterms:W3CDTF">2017-05-30T05:31:00Z</dcterms:modified>
</cp:coreProperties>
</file>